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r w:rsidR="009C3D2B">
        <w:rPr>
          <w:color w:val="auto"/>
          <w:lang w:val="uk-UA"/>
        </w:rPr>
        <w:t>Дергачівського</w:t>
      </w:r>
      <w:r w:rsidRPr="001124F0">
        <w:rPr>
          <w:color w:val="auto"/>
          <w:lang w:val="uk-UA"/>
        </w:rPr>
        <w:t xml:space="preserve"> районного</w:t>
      </w:r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194C5B">
        <w:rPr>
          <w:color w:val="auto"/>
          <w:lang w:val="uk-UA"/>
        </w:rPr>
        <w:t>25.10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96215A">
        <w:rPr>
          <w:color w:val="auto"/>
          <w:lang w:val="uk-UA"/>
        </w:rPr>
        <w:t>85</w:t>
      </w: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старшого секретаря</w:t>
      </w:r>
      <w:r w:rsidR="00722DFA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194C5B" w:rsidP="00C13F25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Старший секретар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194C5B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F156C2" w:rsidRPr="00F156C2" w:rsidRDefault="00194C5B" w:rsidP="00F156C2">
            <w:pPr>
              <w:pStyle w:val="a5"/>
              <w:ind w:right="29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Старший секретар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Дергачівського районного суду Харківської області: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належну роботу канцелярії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7756EC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</w:t>
            </w:r>
            <w:r w:rsid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="00194C5B" w:rsidRP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озподіляє    обов'язки    між    працівниками    канцелярії    суду,</w:t>
            </w:r>
            <w:r w:rsidR="00194C5B" w:rsidRP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контролює виконання ними функціональних обов'язків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-о</w:t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рганізовує прийом, реєстрацію та розподіл кореспонденції, що</w:t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надійшла до суду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-к</w:t>
            </w:r>
            <w:r w:rsidR="00194C5B" w:rsidRP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онтролює       ведення       документів       первинного       обліку,</w:t>
            </w:r>
            <w:r w:rsidR="00194C5B" w:rsidRP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номенклатурних справ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-о</w:t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рганізовує роботу з обліку та зберігання судових справ, речових</w:t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доказів, документів первинного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-з</w:t>
            </w:r>
            <w:r w:rsidR="00194C5B" w:rsidRPr="00194C5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дійснює контроль за направленням судових справ із скаргами,</w:t>
            </w:r>
            <w:r w:rsidR="00194C5B" w:rsidRPr="00194C5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поданнями до судів вищих інстанцій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   контроль   за   своєчасним   та   якісним   зверненням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судових рішень до виконання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7756EC" w:rsidP="00194C5B">
            <w:pPr>
              <w:pStyle w:val="a5"/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-о</w:t>
            </w:r>
            <w:r w:rsidR="00194C5B" w:rsidRPr="00194C5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рганізовує та контролює ведення   контрольних   та зведених</w:t>
            </w:r>
            <w:r w:rsidR="00194C5B" w:rsidRPr="00194C5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контрольних виконавчих проваджень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онтролює     відкликання     виконавчих     документів     у     разі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припинення виконання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-з</w:t>
            </w:r>
            <w:r w:rsidR="00194C5B" w:rsidRP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абезпечує    своєчасне    та   якісне    складання    звітів    судової</w:t>
            </w:r>
            <w:r w:rsidR="00194C5B" w:rsidRPr="00194C5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br/>
              <w:t>статистики,     ведення    документів    первинного    обліку,     відповідає   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достовірність та своєчасн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 їх складання та оформлення;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-з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дійснює  контроль  за своєчасною  здачею  судових справ до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канцелярії суду, проводить аналітичну роботу щодо строків здачі справ до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канцелярії суду, готує відповідні пропозиції з удосконалення цієї роботи,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>систематично доповідає голові суду про випадки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термінів здачі судових справ до канцелярії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-з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бирає пропозиції щодо складання номенклатури справ суду,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узагальнює їх, за погодженням із керівником апарату формує номенклатуру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справ суду та після погодження з відповідними архівними установами подає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 затвердження голові суду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підготовку та передачу до архіву суду судових справ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за минулі років, провадження у яких закінчено, а також іншої документації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канцелярії суду за минулі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-в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носить пропозиції до плану роботи суду з питань організації</w:t>
            </w:r>
            <w:r w:rsidR="00194C5B" w:rsidRPr="00194C5B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діловодства, судової статистики, контролює виконання відповідних розділів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194C5B" w:rsidRPr="00194C5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плану роботи суду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lastRenderedPageBreak/>
              <w:t>-б</w:t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ере участь в аналітичній роботі з питань організації діловодства</w:t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 суді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належне здійснення прийому громадян</w:t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працівниками канцелярії суду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>в</w:t>
            </w:r>
            <w:r w:rsidR="00194C5B" w:rsidRPr="00194C5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>еде облік та контроль за виконанням    судових доручень, що</w:t>
            </w:r>
            <w:r w:rsidR="00194C5B" w:rsidRPr="00194C5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надійшли з інших судів України та іноземних держав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4C5B" w:rsidRPr="00194C5B" w:rsidRDefault="006D1996" w:rsidP="00194C5B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-п</w:t>
            </w:r>
            <w:r w:rsidR="00194C5B" w:rsidRPr="00194C5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роводить навчання з працівниками канцелярії суду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;</w:t>
            </w:r>
          </w:p>
          <w:p w:rsidR="00194C5B" w:rsidRDefault="006D1996" w:rsidP="00194C5B">
            <w:pPr>
              <w:pStyle w:val="a5"/>
              <w:rPr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-в</w:t>
            </w:r>
            <w:r w:rsidR="00194C5B" w:rsidRPr="00194C5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иконує доручення голови суду та керівника апарату суду</w:t>
            </w:r>
            <w:r w:rsidR="00194C5B">
              <w:rPr>
                <w:spacing w:val="3"/>
                <w:lang w:val="uk-UA"/>
              </w:rPr>
              <w:t xml:space="preserve"> щодо</w:t>
            </w:r>
            <w:r w:rsidR="00194C5B">
              <w:rPr>
                <w:spacing w:val="3"/>
                <w:lang w:val="uk-UA"/>
              </w:rPr>
              <w:br/>
            </w:r>
            <w:r w:rsidR="00194C5B" w:rsidRPr="00194C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організації роботи канцелярії суду</w:t>
            </w:r>
            <w:r w:rsidR="00194C5B">
              <w:rPr>
                <w:spacing w:val="-1"/>
                <w:lang w:val="uk-UA"/>
              </w:rPr>
              <w:t>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F156C2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F156C2">
              <w:rPr>
                <w:color w:val="auto"/>
                <w:sz w:val="22"/>
                <w:szCs w:val="22"/>
                <w:lang w:val="uk-UA"/>
              </w:rPr>
              <w:t>440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D1996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Безтроково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0" w:name="n1173"/>
            <w:bookmarkEnd w:id="0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4"/>
            <w:bookmarkEnd w:id="1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5"/>
            <w:bookmarkStart w:id="3" w:name="n1176"/>
            <w:bookmarkEnd w:id="2"/>
            <w:bookmarkEnd w:id="3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4" w:name="n1446"/>
            <w:bookmarkStart w:id="5" w:name="n1177"/>
            <w:bookmarkEnd w:id="4"/>
            <w:bookmarkEnd w:id="5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подається через Єдиний портал вакансій державної 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lastRenderedPageBreak/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bookmarkStart w:id="6" w:name="_GoBack"/>
            <w:r w:rsidR="002E4AF3">
              <w:rPr>
                <w:b/>
                <w:color w:val="auto"/>
                <w:szCs w:val="24"/>
                <w:lang w:val="uk-UA"/>
              </w:rPr>
              <w:t>01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bookmarkEnd w:id="6"/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lastRenderedPageBreak/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місце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6336F7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03 листопада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 w:rsidR="0049764A"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Садикова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6529C9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Володіння 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>2) стресостійкість.</w:t>
            </w:r>
          </w:p>
        </w:tc>
      </w:tr>
      <w:tr w:rsidR="001124F0" w:rsidRPr="001E3CCD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lastRenderedPageBreak/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2"/>
    </w:lvlOverride>
  </w:num>
  <w:num w:numId="10">
    <w:abstractNumId w:val="2"/>
    <w:lvlOverride w:ilvl="0">
      <w:startOverride w:val="16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4E"/>
    <w:rsid w:val="0008101D"/>
    <w:rsid w:val="00083A39"/>
    <w:rsid w:val="00096F9E"/>
    <w:rsid w:val="000E273D"/>
    <w:rsid w:val="001124F0"/>
    <w:rsid w:val="00162ADE"/>
    <w:rsid w:val="00181E96"/>
    <w:rsid w:val="00194C5B"/>
    <w:rsid w:val="001A0BAF"/>
    <w:rsid w:val="001E3CCD"/>
    <w:rsid w:val="00235ACB"/>
    <w:rsid w:val="0024292A"/>
    <w:rsid w:val="002A2578"/>
    <w:rsid w:val="002E4AF3"/>
    <w:rsid w:val="003017EB"/>
    <w:rsid w:val="00316615"/>
    <w:rsid w:val="00357B61"/>
    <w:rsid w:val="00371666"/>
    <w:rsid w:val="003C7942"/>
    <w:rsid w:val="00467204"/>
    <w:rsid w:val="0049764A"/>
    <w:rsid w:val="004B7B4E"/>
    <w:rsid w:val="004C1FFB"/>
    <w:rsid w:val="005003DB"/>
    <w:rsid w:val="00505F50"/>
    <w:rsid w:val="005A7526"/>
    <w:rsid w:val="00603038"/>
    <w:rsid w:val="00605632"/>
    <w:rsid w:val="00616ED0"/>
    <w:rsid w:val="006336F7"/>
    <w:rsid w:val="006421C9"/>
    <w:rsid w:val="006529C9"/>
    <w:rsid w:val="00690E08"/>
    <w:rsid w:val="006D1996"/>
    <w:rsid w:val="006D3646"/>
    <w:rsid w:val="00722DFA"/>
    <w:rsid w:val="007756EC"/>
    <w:rsid w:val="0078158D"/>
    <w:rsid w:val="007B53B1"/>
    <w:rsid w:val="00833305"/>
    <w:rsid w:val="00843B4B"/>
    <w:rsid w:val="00856567"/>
    <w:rsid w:val="008609CD"/>
    <w:rsid w:val="00872EF0"/>
    <w:rsid w:val="009413EC"/>
    <w:rsid w:val="00941A4E"/>
    <w:rsid w:val="0096215A"/>
    <w:rsid w:val="0097689D"/>
    <w:rsid w:val="00991C1B"/>
    <w:rsid w:val="009C3D2B"/>
    <w:rsid w:val="00A277CD"/>
    <w:rsid w:val="00A62BF3"/>
    <w:rsid w:val="00AF5820"/>
    <w:rsid w:val="00B06950"/>
    <w:rsid w:val="00B30738"/>
    <w:rsid w:val="00B56EAB"/>
    <w:rsid w:val="00BA2B36"/>
    <w:rsid w:val="00C0140D"/>
    <w:rsid w:val="00C17815"/>
    <w:rsid w:val="00C20E87"/>
    <w:rsid w:val="00CF194F"/>
    <w:rsid w:val="00D3402A"/>
    <w:rsid w:val="00D62E45"/>
    <w:rsid w:val="00D705FA"/>
    <w:rsid w:val="00D77804"/>
    <w:rsid w:val="00DB1243"/>
    <w:rsid w:val="00DD78AE"/>
    <w:rsid w:val="00DF11F9"/>
    <w:rsid w:val="00DF59C9"/>
    <w:rsid w:val="00DF7CB6"/>
    <w:rsid w:val="00E0479A"/>
    <w:rsid w:val="00E135CB"/>
    <w:rsid w:val="00EE3897"/>
    <w:rsid w:val="00F156C2"/>
    <w:rsid w:val="00F22A5F"/>
    <w:rsid w:val="00F512C1"/>
    <w:rsid w:val="00FA0A5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BE20-BB52-4699-A3CF-F74DCD4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619-3</cp:lastModifiedBy>
  <cp:revision>2</cp:revision>
  <cp:lastPrinted>2021-04-23T12:04:00Z</cp:lastPrinted>
  <dcterms:created xsi:type="dcterms:W3CDTF">2021-10-27T12:21:00Z</dcterms:created>
  <dcterms:modified xsi:type="dcterms:W3CDTF">2021-10-27T12:21:00Z</dcterms:modified>
</cp:coreProperties>
</file>